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549A" w14:textId="77777777" w:rsidR="00D66C8C" w:rsidRDefault="00000000">
      <w:pPr>
        <w:pStyle w:val="BodyA"/>
        <w:rPr>
          <w:rFonts w:ascii="Calibri" w:eastAsia="Calibri" w:hAnsi="Calibri" w:cs="Calibri"/>
          <w:b/>
          <w:bCs/>
          <w:sz w:val="24"/>
          <w:szCs w:val="24"/>
        </w:rPr>
      </w:pPr>
      <w:r>
        <w:rPr>
          <w:rFonts w:ascii="Calibri" w:hAnsi="Calibri"/>
          <w:b/>
          <w:bCs/>
          <w:sz w:val="24"/>
          <w:szCs w:val="24"/>
        </w:rPr>
        <w:t>WHO MAY APPLY:</w:t>
      </w:r>
    </w:p>
    <w:p w14:paraId="59AF7322" w14:textId="77777777" w:rsidR="00D66C8C" w:rsidRDefault="00000000">
      <w:pPr>
        <w:pStyle w:val="BodyA"/>
        <w:rPr>
          <w:rFonts w:ascii="Calibri" w:eastAsia="Calibri" w:hAnsi="Calibri" w:cs="Calibri"/>
          <w:sz w:val="24"/>
          <w:szCs w:val="24"/>
        </w:rPr>
      </w:pPr>
      <w:r>
        <w:rPr>
          <w:rFonts w:ascii="Calibri" w:hAnsi="Calibri"/>
          <w:sz w:val="24"/>
          <w:szCs w:val="24"/>
        </w:rPr>
        <w:t xml:space="preserve">Any person who is a current member of Ceramics Ireland may apply for the Professional Practice Award.  The Award can be used for the purchase of materials or equipment, courses, workshops, residencies, conferences (all of which can be physical or virtual), or educational trips (national or international) relevant to the field of ceramics </w:t>
      </w:r>
      <w:r>
        <w:rPr>
          <w:rFonts w:ascii="Calibri" w:hAnsi="Calibri"/>
          <w:position w:val="4"/>
          <w:sz w:val="24"/>
          <w:szCs w:val="24"/>
        </w:rPr>
        <w:t>that would assist in the development of your practice.</w:t>
      </w:r>
      <w:r>
        <w:rPr>
          <w:rFonts w:ascii="Calibri" w:hAnsi="Calibri"/>
          <w:sz w:val="24"/>
          <w:szCs w:val="24"/>
        </w:rPr>
        <w:t xml:space="preserve"> (Members who were awarded the Professional Practice Award in the last 3 years are not eligible)</w:t>
      </w:r>
    </w:p>
    <w:p w14:paraId="3AE0BB5D" w14:textId="77777777" w:rsidR="00D66C8C" w:rsidRDefault="00D66C8C">
      <w:pPr>
        <w:pStyle w:val="BodyA"/>
        <w:rPr>
          <w:rFonts w:ascii="Calibri" w:eastAsia="Calibri" w:hAnsi="Calibri" w:cs="Calibri"/>
          <w:sz w:val="24"/>
          <w:szCs w:val="24"/>
        </w:rPr>
      </w:pPr>
    </w:p>
    <w:p w14:paraId="5A80BAB9" w14:textId="77777777" w:rsidR="00D66C8C" w:rsidRDefault="00000000">
      <w:pPr>
        <w:pStyle w:val="BodyA"/>
        <w:rPr>
          <w:rFonts w:ascii="Calibri" w:eastAsia="Calibri" w:hAnsi="Calibri" w:cs="Calibri"/>
          <w:b/>
          <w:bCs/>
          <w:sz w:val="24"/>
          <w:szCs w:val="24"/>
          <w:lang w:val="de-DE"/>
        </w:rPr>
      </w:pPr>
      <w:r>
        <w:rPr>
          <w:rFonts w:ascii="Calibri" w:hAnsi="Calibri"/>
          <w:b/>
          <w:bCs/>
          <w:sz w:val="24"/>
          <w:szCs w:val="24"/>
          <w:lang w:val="de-DE"/>
        </w:rPr>
        <w:t>GUIDELINES:</w:t>
      </w:r>
    </w:p>
    <w:p w14:paraId="1788202E" w14:textId="2E8B2FB5" w:rsidR="00D66C8C" w:rsidRDefault="00000000">
      <w:pPr>
        <w:pStyle w:val="BodyA"/>
        <w:numPr>
          <w:ilvl w:val="0"/>
          <w:numId w:val="2"/>
        </w:numPr>
        <w:rPr>
          <w:sz w:val="24"/>
          <w:szCs w:val="24"/>
        </w:rPr>
      </w:pPr>
      <w:r>
        <w:rPr>
          <w:rFonts w:ascii="Calibri" w:hAnsi="Calibri"/>
          <w:sz w:val="24"/>
          <w:szCs w:val="24"/>
        </w:rPr>
        <w:t xml:space="preserve">Only One Professional Practice Award will be allocated per annum. (We are delighted to announce that we will award </w:t>
      </w:r>
      <w:r>
        <w:rPr>
          <w:rFonts w:ascii="Calibri" w:hAnsi="Calibri"/>
          <w:b/>
          <w:bCs/>
          <w:sz w:val="24"/>
          <w:szCs w:val="24"/>
        </w:rPr>
        <w:t>Three</w:t>
      </w:r>
      <w:r>
        <w:rPr>
          <w:rFonts w:ascii="Calibri" w:hAnsi="Calibri"/>
          <w:sz w:val="24"/>
          <w:szCs w:val="24"/>
        </w:rPr>
        <w:t xml:space="preserve"> Professional Practice Awards in 202</w:t>
      </w:r>
      <w:r w:rsidR="0028718F">
        <w:rPr>
          <w:rFonts w:ascii="Calibri" w:hAnsi="Calibri"/>
          <w:sz w:val="24"/>
          <w:szCs w:val="24"/>
        </w:rPr>
        <w:t>5</w:t>
      </w:r>
      <w:r>
        <w:rPr>
          <w:rFonts w:ascii="Calibri" w:hAnsi="Calibri"/>
          <w:sz w:val="24"/>
          <w:szCs w:val="24"/>
        </w:rPr>
        <w:t>.)</w:t>
      </w:r>
    </w:p>
    <w:p w14:paraId="5C473770" w14:textId="77777777" w:rsidR="00D66C8C" w:rsidRDefault="00000000">
      <w:pPr>
        <w:pStyle w:val="BodyA"/>
        <w:numPr>
          <w:ilvl w:val="0"/>
          <w:numId w:val="2"/>
        </w:numPr>
        <w:rPr>
          <w:sz w:val="24"/>
          <w:szCs w:val="24"/>
        </w:rPr>
      </w:pPr>
      <w:r>
        <w:rPr>
          <w:rFonts w:ascii="Calibri" w:hAnsi="Calibri"/>
          <w:sz w:val="24"/>
          <w:szCs w:val="24"/>
        </w:rPr>
        <w:t>Ceramics Ireland reserves the right not to allocate the award for a particular year if none of the applications for that year are deemed appropriate.</w:t>
      </w:r>
    </w:p>
    <w:p w14:paraId="33269C67" w14:textId="77777777" w:rsidR="00D66C8C" w:rsidRDefault="00000000">
      <w:pPr>
        <w:pStyle w:val="BodyA"/>
        <w:numPr>
          <w:ilvl w:val="0"/>
          <w:numId w:val="2"/>
        </w:numPr>
        <w:rPr>
          <w:sz w:val="24"/>
          <w:szCs w:val="24"/>
        </w:rPr>
      </w:pPr>
      <w:r>
        <w:rPr>
          <w:rFonts w:ascii="Calibri" w:hAnsi="Calibri"/>
          <w:sz w:val="24"/>
          <w:szCs w:val="24"/>
        </w:rPr>
        <w:t>The successful applicant must agree to present a slide show (or PowerPoint presentation) and/or a talk at an agreed venue and time for the interest of the other members and/or to write an article for the Ceramics Ireland Magazine.</w:t>
      </w:r>
    </w:p>
    <w:p w14:paraId="6B4AF7A7" w14:textId="77777777" w:rsidR="00D66C8C" w:rsidRDefault="00D66C8C">
      <w:pPr>
        <w:pStyle w:val="BodyA"/>
        <w:rPr>
          <w:rFonts w:ascii="Calibri" w:eastAsia="Calibri" w:hAnsi="Calibri" w:cs="Calibri"/>
          <w:sz w:val="24"/>
          <w:szCs w:val="24"/>
        </w:rPr>
      </w:pPr>
    </w:p>
    <w:p w14:paraId="360BB283" w14:textId="77777777" w:rsidR="00D66C8C" w:rsidRDefault="00000000">
      <w:pPr>
        <w:pStyle w:val="BodyA"/>
        <w:rPr>
          <w:rFonts w:ascii="Calibri" w:eastAsia="Calibri" w:hAnsi="Calibri" w:cs="Calibri"/>
          <w:b/>
          <w:bCs/>
          <w:sz w:val="24"/>
          <w:szCs w:val="24"/>
        </w:rPr>
      </w:pPr>
      <w:r>
        <w:rPr>
          <w:rFonts w:ascii="Calibri" w:hAnsi="Calibri"/>
          <w:b/>
          <w:bCs/>
          <w:sz w:val="24"/>
          <w:szCs w:val="24"/>
        </w:rPr>
        <w:t>HOW TO APPLY:</w:t>
      </w:r>
    </w:p>
    <w:p w14:paraId="79CC1431" w14:textId="77777777" w:rsidR="00D66C8C" w:rsidRDefault="00000000">
      <w:pPr>
        <w:pStyle w:val="BodyA"/>
        <w:rPr>
          <w:rFonts w:ascii="Calibri" w:eastAsia="Calibri" w:hAnsi="Calibri" w:cs="Calibri"/>
          <w:sz w:val="24"/>
          <w:szCs w:val="24"/>
        </w:rPr>
      </w:pPr>
      <w:r>
        <w:rPr>
          <w:rFonts w:ascii="Calibri" w:hAnsi="Calibri"/>
          <w:sz w:val="24"/>
          <w:szCs w:val="24"/>
        </w:rPr>
        <w:t xml:space="preserve">Applicant checklist: </w:t>
      </w:r>
    </w:p>
    <w:p w14:paraId="252F9C61" w14:textId="77777777" w:rsidR="00D66C8C" w:rsidRDefault="00000000">
      <w:pPr>
        <w:pStyle w:val="ListParagraph"/>
        <w:numPr>
          <w:ilvl w:val="0"/>
          <w:numId w:val="4"/>
        </w:numPr>
        <w:rPr>
          <w:rFonts w:ascii="Calibri" w:hAnsi="Calibri"/>
          <w:sz w:val="24"/>
          <w:szCs w:val="24"/>
        </w:rPr>
      </w:pPr>
      <w:r>
        <w:rPr>
          <w:rFonts w:ascii="Calibri" w:hAnsi="Calibri"/>
          <w:sz w:val="24"/>
          <w:szCs w:val="24"/>
        </w:rPr>
        <w:t xml:space="preserve">fully complete the attached application </w:t>
      </w:r>
    </w:p>
    <w:p w14:paraId="2E8F0364" w14:textId="77777777" w:rsidR="00D66C8C" w:rsidRDefault="00000000">
      <w:pPr>
        <w:pStyle w:val="ListParagraph"/>
        <w:numPr>
          <w:ilvl w:val="0"/>
          <w:numId w:val="4"/>
        </w:numPr>
        <w:rPr>
          <w:rFonts w:ascii="Calibri" w:hAnsi="Calibri"/>
          <w:sz w:val="24"/>
          <w:szCs w:val="24"/>
        </w:rPr>
      </w:pPr>
      <w:r>
        <w:rPr>
          <w:rFonts w:ascii="Calibri" w:hAnsi="Calibri"/>
          <w:sz w:val="24"/>
          <w:szCs w:val="24"/>
        </w:rPr>
        <w:t>include a brief C.V.</w:t>
      </w:r>
    </w:p>
    <w:p w14:paraId="3F81D81D" w14:textId="77777777" w:rsidR="00D66C8C" w:rsidRDefault="00000000">
      <w:pPr>
        <w:pStyle w:val="ListParagraph"/>
        <w:numPr>
          <w:ilvl w:val="0"/>
          <w:numId w:val="4"/>
        </w:numPr>
        <w:rPr>
          <w:rFonts w:ascii="Calibri" w:hAnsi="Calibri"/>
          <w:sz w:val="24"/>
          <w:szCs w:val="24"/>
        </w:rPr>
      </w:pPr>
      <w:r>
        <w:rPr>
          <w:rFonts w:ascii="Calibri" w:hAnsi="Calibri"/>
          <w:sz w:val="24"/>
          <w:szCs w:val="24"/>
        </w:rPr>
        <w:t>two to four photographs of recent works</w:t>
      </w:r>
    </w:p>
    <w:p w14:paraId="734CA0A1" w14:textId="77777777" w:rsidR="00D66C8C" w:rsidRDefault="00000000">
      <w:pPr>
        <w:pStyle w:val="ListParagraph"/>
        <w:numPr>
          <w:ilvl w:val="0"/>
          <w:numId w:val="4"/>
        </w:numPr>
        <w:rPr>
          <w:rFonts w:ascii="Calibri" w:hAnsi="Calibri"/>
          <w:sz w:val="24"/>
          <w:szCs w:val="24"/>
        </w:rPr>
      </w:pPr>
      <w:r>
        <w:rPr>
          <w:rFonts w:ascii="Calibri" w:hAnsi="Calibri"/>
          <w:sz w:val="24"/>
          <w:szCs w:val="24"/>
        </w:rPr>
        <w:t>supporting documentation</w:t>
      </w:r>
    </w:p>
    <w:p w14:paraId="5DBB475C" w14:textId="77777777" w:rsidR="00D66C8C" w:rsidRDefault="00D66C8C">
      <w:pPr>
        <w:pStyle w:val="BodyA"/>
        <w:rPr>
          <w:rFonts w:ascii="Calibri" w:eastAsia="Calibri" w:hAnsi="Calibri" w:cs="Calibri"/>
          <w:sz w:val="24"/>
          <w:szCs w:val="24"/>
        </w:rPr>
      </w:pPr>
    </w:p>
    <w:p w14:paraId="74AD6C76" w14:textId="77777777" w:rsidR="00D66C8C" w:rsidRDefault="00000000">
      <w:pPr>
        <w:pStyle w:val="BodyA"/>
        <w:rPr>
          <w:b/>
          <w:bCs/>
        </w:rPr>
      </w:pPr>
      <w:r>
        <w:rPr>
          <w:rFonts w:ascii="Calibri" w:hAnsi="Calibri"/>
          <w:b/>
          <w:bCs/>
          <w:sz w:val="24"/>
          <w:szCs w:val="24"/>
        </w:rPr>
        <w:t xml:space="preserve">Applicants must also enclose supporting documentation (Letter of invitation, confirmation of acceptance on course/ residency/ equipment costings/ correspondence or other relevant material) with the application.  </w:t>
      </w:r>
    </w:p>
    <w:p w14:paraId="3C26D51E" w14:textId="77777777" w:rsidR="00D66C8C" w:rsidRDefault="00D66C8C">
      <w:pPr>
        <w:pStyle w:val="BodyA"/>
        <w:rPr>
          <w:rFonts w:ascii="Calibri" w:eastAsia="Calibri" w:hAnsi="Calibri" w:cs="Calibri"/>
          <w:sz w:val="24"/>
          <w:szCs w:val="24"/>
        </w:rPr>
      </w:pPr>
    </w:p>
    <w:p w14:paraId="38CAA91B" w14:textId="77777777" w:rsidR="00D66C8C" w:rsidRDefault="00000000">
      <w:pPr>
        <w:pStyle w:val="BodyA"/>
        <w:rPr>
          <w:rFonts w:ascii="Calibri" w:eastAsia="Calibri" w:hAnsi="Calibri" w:cs="Calibri"/>
          <w:b/>
          <w:bCs/>
          <w:sz w:val="24"/>
          <w:szCs w:val="24"/>
        </w:rPr>
      </w:pPr>
      <w:r>
        <w:rPr>
          <w:rFonts w:ascii="Calibri" w:hAnsi="Calibri"/>
          <w:b/>
          <w:bCs/>
          <w:sz w:val="24"/>
          <w:szCs w:val="24"/>
        </w:rPr>
        <w:t>CRITERIA FOR ELIGIBILITY:</w:t>
      </w:r>
    </w:p>
    <w:p w14:paraId="51C6360B" w14:textId="4B7A0B87" w:rsidR="00D66C8C" w:rsidRDefault="00000000">
      <w:pPr>
        <w:pStyle w:val="BodyA"/>
        <w:rPr>
          <w:rFonts w:ascii="Calibri" w:eastAsia="Calibri" w:hAnsi="Calibri" w:cs="Calibri"/>
          <w:sz w:val="24"/>
          <w:szCs w:val="24"/>
        </w:rPr>
      </w:pPr>
      <w:r>
        <w:rPr>
          <w:rFonts w:ascii="Calibri" w:hAnsi="Calibri"/>
          <w:sz w:val="24"/>
          <w:szCs w:val="24"/>
        </w:rPr>
        <w:t>You must be a 202</w:t>
      </w:r>
      <w:r w:rsidR="0028718F">
        <w:rPr>
          <w:rFonts w:ascii="Calibri" w:hAnsi="Calibri"/>
          <w:sz w:val="24"/>
          <w:szCs w:val="24"/>
        </w:rPr>
        <w:t>5</w:t>
      </w:r>
      <w:r>
        <w:rPr>
          <w:rFonts w:ascii="Calibri" w:hAnsi="Calibri"/>
          <w:sz w:val="24"/>
          <w:szCs w:val="24"/>
        </w:rPr>
        <w:t xml:space="preserve"> member of Ceramics Ireland</w:t>
      </w:r>
      <w:r w:rsidR="0028718F">
        <w:rPr>
          <w:rFonts w:ascii="Calibri" w:hAnsi="Calibri"/>
          <w:sz w:val="24"/>
          <w:szCs w:val="24"/>
        </w:rPr>
        <w:t>,</w:t>
      </w:r>
      <w:r>
        <w:rPr>
          <w:rFonts w:ascii="Calibri" w:hAnsi="Calibri"/>
          <w:sz w:val="24"/>
          <w:szCs w:val="24"/>
        </w:rPr>
        <w:t xml:space="preserve"> and your application must be completed on this form and returned by </w:t>
      </w:r>
      <w:r>
        <w:rPr>
          <w:rFonts w:ascii="Calibri" w:hAnsi="Calibri"/>
          <w:b/>
          <w:bCs/>
          <w:sz w:val="24"/>
          <w:szCs w:val="24"/>
        </w:rPr>
        <w:t>T</w:t>
      </w:r>
      <w:r w:rsidR="0028718F">
        <w:rPr>
          <w:rFonts w:ascii="Calibri" w:hAnsi="Calibri"/>
          <w:b/>
          <w:bCs/>
          <w:sz w:val="24"/>
          <w:szCs w:val="24"/>
        </w:rPr>
        <w:t>uesday</w:t>
      </w:r>
      <w:r>
        <w:rPr>
          <w:rFonts w:ascii="Calibri" w:hAnsi="Calibri"/>
          <w:b/>
          <w:bCs/>
          <w:sz w:val="24"/>
          <w:szCs w:val="24"/>
        </w:rPr>
        <w:t xml:space="preserve"> </w:t>
      </w:r>
      <w:r w:rsidR="0028718F">
        <w:rPr>
          <w:rFonts w:ascii="Calibri" w:hAnsi="Calibri"/>
          <w:b/>
          <w:bCs/>
          <w:sz w:val="24"/>
          <w:szCs w:val="24"/>
        </w:rPr>
        <w:t>1</w:t>
      </w:r>
      <w:r>
        <w:rPr>
          <w:rFonts w:ascii="Calibri" w:hAnsi="Calibri"/>
          <w:b/>
          <w:bCs/>
          <w:sz w:val="24"/>
          <w:szCs w:val="24"/>
        </w:rPr>
        <w:t>0</w:t>
      </w:r>
      <w:r>
        <w:rPr>
          <w:rFonts w:ascii="Calibri" w:hAnsi="Calibri"/>
          <w:b/>
          <w:bCs/>
          <w:sz w:val="24"/>
          <w:szCs w:val="24"/>
          <w:vertAlign w:val="superscript"/>
        </w:rPr>
        <w:t>th</w:t>
      </w:r>
      <w:r>
        <w:rPr>
          <w:rFonts w:ascii="Calibri" w:hAnsi="Calibri"/>
          <w:b/>
          <w:bCs/>
          <w:sz w:val="24"/>
          <w:szCs w:val="24"/>
        </w:rPr>
        <w:t xml:space="preserve"> of </w:t>
      </w:r>
      <w:r w:rsidR="0028718F">
        <w:rPr>
          <w:rFonts w:ascii="Calibri" w:hAnsi="Calibri"/>
          <w:b/>
          <w:bCs/>
          <w:sz w:val="24"/>
          <w:szCs w:val="24"/>
        </w:rPr>
        <w:t>June</w:t>
      </w:r>
      <w:r>
        <w:rPr>
          <w:rFonts w:ascii="Calibri" w:hAnsi="Calibri"/>
          <w:b/>
          <w:bCs/>
          <w:sz w:val="24"/>
          <w:szCs w:val="24"/>
        </w:rPr>
        <w:t xml:space="preserve"> </w:t>
      </w:r>
      <w:r w:rsidR="0028718F">
        <w:rPr>
          <w:rFonts w:ascii="Calibri" w:hAnsi="Calibri"/>
          <w:b/>
          <w:bCs/>
          <w:sz w:val="24"/>
          <w:szCs w:val="24"/>
        </w:rPr>
        <w:t>2025</w:t>
      </w:r>
    </w:p>
    <w:p w14:paraId="3C14178B" w14:textId="77777777" w:rsidR="00D66C8C" w:rsidRDefault="00D66C8C">
      <w:pPr>
        <w:pStyle w:val="BodyA"/>
        <w:rPr>
          <w:rFonts w:ascii="Calibri" w:eastAsia="Calibri" w:hAnsi="Calibri" w:cs="Calibri"/>
          <w:sz w:val="24"/>
          <w:szCs w:val="24"/>
        </w:rPr>
      </w:pPr>
    </w:p>
    <w:p w14:paraId="69D7F746" w14:textId="77777777" w:rsidR="00D66C8C" w:rsidRDefault="00000000">
      <w:pPr>
        <w:pStyle w:val="BodyA"/>
      </w:pPr>
      <w:r>
        <w:rPr>
          <w:rFonts w:ascii="Calibri" w:hAnsi="Calibri"/>
          <w:b/>
          <w:bCs/>
          <w:sz w:val="24"/>
          <w:szCs w:val="24"/>
        </w:rPr>
        <w:t>Please send completed application to:</w:t>
      </w:r>
    </w:p>
    <w:p w14:paraId="1D363916" w14:textId="77777777" w:rsidR="00D66C8C" w:rsidRDefault="00000000">
      <w:pPr>
        <w:pStyle w:val="BodyA"/>
        <w:rPr>
          <w:rStyle w:val="None"/>
          <w:rFonts w:ascii="Calibri" w:eastAsia="Calibri" w:hAnsi="Calibri" w:cs="Calibri"/>
          <w:sz w:val="24"/>
          <w:szCs w:val="24"/>
        </w:rPr>
      </w:pPr>
      <w:hyperlink r:id="rId7" w:history="1">
        <w:r>
          <w:rPr>
            <w:rStyle w:val="Hyperlink0"/>
          </w:rPr>
          <w:t>info@ceramicsireland.ie</w:t>
        </w:r>
      </w:hyperlink>
    </w:p>
    <w:p w14:paraId="4438AFBF" w14:textId="77777777" w:rsidR="00D66C8C" w:rsidRDefault="00D66C8C">
      <w:pPr>
        <w:pStyle w:val="BodyA"/>
        <w:rPr>
          <w:rStyle w:val="None"/>
          <w:rFonts w:ascii="Calibri" w:eastAsia="Calibri" w:hAnsi="Calibri" w:cs="Calibri"/>
          <w:sz w:val="24"/>
          <w:szCs w:val="24"/>
        </w:rPr>
      </w:pPr>
    </w:p>
    <w:p w14:paraId="4DBB196A" w14:textId="77777777" w:rsidR="00D66C8C" w:rsidRDefault="00D66C8C">
      <w:pPr>
        <w:pStyle w:val="BodyA"/>
        <w:rPr>
          <w:rStyle w:val="None"/>
          <w:rFonts w:ascii="Calibri" w:eastAsia="Calibri" w:hAnsi="Calibri" w:cs="Calibri"/>
          <w:sz w:val="24"/>
          <w:szCs w:val="24"/>
        </w:rPr>
      </w:pPr>
    </w:p>
    <w:p w14:paraId="1DCAC7FC" w14:textId="77777777" w:rsidR="00D66C8C" w:rsidRDefault="00D66C8C">
      <w:pPr>
        <w:pStyle w:val="BodyA"/>
        <w:rPr>
          <w:rStyle w:val="None"/>
          <w:rFonts w:ascii="Calibri" w:eastAsia="Calibri" w:hAnsi="Calibri" w:cs="Calibri"/>
          <w:sz w:val="24"/>
          <w:szCs w:val="24"/>
        </w:rPr>
      </w:pPr>
    </w:p>
    <w:p w14:paraId="0766C52C" w14:textId="77777777" w:rsidR="00D66C8C" w:rsidRDefault="00D66C8C">
      <w:pPr>
        <w:pStyle w:val="Heading"/>
        <w:ind w:left="0" w:firstLine="0"/>
        <w:rPr>
          <w:rStyle w:val="None"/>
          <w:rFonts w:ascii="Calibri" w:eastAsia="Calibri" w:hAnsi="Calibri" w:cs="Calibri"/>
          <w:b/>
          <w:bCs/>
          <w:sz w:val="30"/>
          <w:szCs w:val="30"/>
        </w:rPr>
      </w:pPr>
    </w:p>
    <w:p w14:paraId="0CA6EC6C" w14:textId="77777777" w:rsidR="00D66C8C" w:rsidRDefault="00D66C8C">
      <w:pPr>
        <w:pStyle w:val="BodyA"/>
      </w:pPr>
    </w:p>
    <w:p w14:paraId="7AC8B0FD" w14:textId="77777777" w:rsidR="00D66C8C" w:rsidRDefault="00D66C8C">
      <w:pPr>
        <w:pStyle w:val="BodyA"/>
      </w:pPr>
    </w:p>
    <w:p w14:paraId="003ADE3D" w14:textId="77777777" w:rsidR="00D66C8C" w:rsidRDefault="00D66C8C">
      <w:pPr>
        <w:pStyle w:val="BodyA"/>
      </w:pPr>
    </w:p>
    <w:p w14:paraId="6D6C7517" w14:textId="77777777" w:rsidR="00D66C8C" w:rsidRDefault="00D66C8C">
      <w:pPr>
        <w:pStyle w:val="BodyA"/>
      </w:pPr>
    </w:p>
    <w:p w14:paraId="74D4F6A1" w14:textId="77777777" w:rsidR="00D66C8C" w:rsidRDefault="00D66C8C">
      <w:pPr>
        <w:pStyle w:val="BodyA"/>
      </w:pPr>
    </w:p>
    <w:p w14:paraId="29066FB5" w14:textId="77777777" w:rsidR="00D66C8C" w:rsidRDefault="00D66C8C">
      <w:pPr>
        <w:pStyle w:val="BodyA"/>
      </w:pPr>
    </w:p>
    <w:p w14:paraId="76F837E9" w14:textId="77777777" w:rsidR="00D66C8C" w:rsidRDefault="00D66C8C">
      <w:pPr>
        <w:pStyle w:val="BodyA"/>
      </w:pPr>
    </w:p>
    <w:tbl>
      <w:tblPr>
        <w:tblW w:w="107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66"/>
        <w:gridCol w:w="7477"/>
      </w:tblGrid>
      <w:tr w:rsidR="00D66C8C" w14:paraId="57DF029B" w14:textId="77777777">
        <w:trPr>
          <w:trHeight w:val="550"/>
        </w:trPr>
        <w:tc>
          <w:tcPr>
            <w:tcW w:w="32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85D896" w14:textId="77777777" w:rsidR="00D66C8C" w:rsidRDefault="00000000">
            <w:pPr>
              <w:pStyle w:val="BodyA"/>
            </w:pPr>
            <w:r>
              <w:rPr>
                <w:rStyle w:val="None"/>
                <w:rFonts w:ascii="Calibri" w:hAnsi="Calibri"/>
                <w:sz w:val="22"/>
                <w:szCs w:val="22"/>
              </w:rPr>
              <w:lastRenderedPageBreak/>
              <w:t>NAME:</w:t>
            </w:r>
          </w:p>
        </w:tc>
        <w:tc>
          <w:tcPr>
            <w:tcW w:w="74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D2BE65" w14:textId="77777777" w:rsidR="00D66C8C" w:rsidRDefault="00D66C8C"/>
        </w:tc>
      </w:tr>
      <w:tr w:rsidR="00D66C8C" w14:paraId="40E6D876" w14:textId="77777777">
        <w:trPr>
          <w:trHeight w:val="870"/>
        </w:trPr>
        <w:tc>
          <w:tcPr>
            <w:tcW w:w="32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73CCF3" w14:textId="77777777" w:rsidR="00D66C8C" w:rsidRDefault="00000000">
            <w:pPr>
              <w:pStyle w:val="BodyA"/>
            </w:pPr>
            <w:r>
              <w:rPr>
                <w:rStyle w:val="None"/>
                <w:rFonts w:ascii="Calibri" w:hAnsi="Calibri"/>
                <w:sz w:val="22"/>
                <w:szCs w:val="22"/>
              </w:rPr>
              <w:t>ADDRESS:</w:t>
            </w:r>
          </w:p>
        </w:tc>
        <w:tc>
          <w:tcPr>
            <w:tcW w:w="74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8A5B8B" w14:textId="77777777" w:rsidR="00D66C8C" w:rsidRDefault="00D66C8C"/>
        </w:tc>
      </w:tr>
      <w:tr w:rsidR="00D66C8C" w14:paraId="0CABF193" w14:textId="77777777">
        <w:trPr>
          <w:trHeight w:val="550"/>
        </w:trPr>
        <w:tc>
          <w:tcPr>
            <w:tcW w:w="32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0AEF2C" w14:textId="77777777" w:rsidR="00D66C8C" w:rsidRDefault="00000000">
            <w:pPr>
              <w:pStyle w:val="BodyA"/>
            </w:pPr>
            <w:r>
              <w:rPr>
                <w:rStyle w:val="None"/>
                <w:rFonts w:ascii="Calibri" w:hAnsi="Calibri"/>
                <w:sz w:val="22"/>
                <w:szCs w:val="22"/>
              </w:rPr>
              <w:t>BRIEF DESCRIPTION OF PROPOSAL:</w:t>
            </w:r>
          </w:p>
        </w:tc>
        <w:tc>
          <w:tcPr>
            <w:tcW w:w="74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864FB1" w14:textId="77777777" w:rsidR="00D66C8C" w:rsidRDefault="00D66C8C"/>
        </w:tc>
      </w:tr>
      <w:tr w:rsidR="00D66C8C" w14:paraId="359D6077" w14:textId="77777777">
        <w:trPr>
          <w:trHeight w:val="310"/>
        </w:trPr>
        <w:tc>
          <w:tcPr>
            <w:tcW w:w="32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5F57B0" w14:textId="77777777" w:rsidR="00D66C8C" w:rsidRDefault="00D66C8C"/>
        </w:tc>
        <w:tc>
          <w:tcPr>
            <w:tcW w:w="74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B3D91F" w14:textId="77777777" w:rsidR="00D66C8C" w:rsidRDefault="00D66C8C"/>
        </w:tc>
      </w:tr>
      <w:tr w:rsidR="00D66C8C" w14:paraId="78873DCE" w14:textId="77777777">
        <w:trPr>
          <w:trHeight w:val="550"/>
        </w:trPr>
        <w:tc>
          <w:tcPr>
            <w:tcW w:w="32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8A85C7" w14:textId="77777777" w:rsidR="00D66C8C" w:rsidRDefault="00D66C8C">
            <w:pPr>
              <w:pStyle w:val="BodyA"/>
              <w:rPr>
                <w:rStyle w:val="None"/>
                <w:rFonts w:ascii="Calibri" w:eastAsia="Calibri" w:hAnsi="Calibri" w:cs="Calibri"/>
                <w:sz w:val="22"/>
                <w:szCs w:val="22"/>
              </w:rPr>
            </w:pPr>
          </w:p>
          <w:p w14:paraId="6A3B073F" w14:textId="77777777" w:rsidR="00D66C8C" w:rsidRDefault="00000000">
            <w:pPr>
              <w:pStyle w:val="BodyA"/>
            </w:pPr>
            <w:r>
              <w:rPr>
                <w:rStyle w:val="None"/>
                <w:rFonts w:ascii="Calibri" w:hAnsi="Calibri"/>
                <w:sz w:val="22"/>
                <w:szCs w:val="22"/>
              </w:rPr>
              <w:t>CONTACT NUMBERS:</w:t>
            </w:r>
          </w:p>
        </w:tc>
        <w:tc>
          <w:tcPr>
            <w:tcW w:w="74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91E190" w14:textId="77777777" w:rsidR="00D66C8C" w:rsidRDefault="00D66C8C"/>
        </w:tc>
      </w:tr>
      <w:tr w:rsidR="00D66C8C" w14:paraId="64E96DCB" w14:textId="77777777">
        <w:trPr>
          <w:trHeight w:val="310"/>
        </w:trPr>
        <w:tc>
          <w:tcPr>
            <w:tcW w:w="32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5B08A2" w14:textId="77777777" w:rsidR="00D66C8C" w:rsidRDefault="00D66C8C"/>
        </w:tc>
        <w:tc>
          <w:tcPr>
            <w:tcW w:w="74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673857" w14:textId="77777777" w:rsidR="00D66C8C" w:rsidRDefault="00D66C8C"/>
        </w:tc>
      </w:tr>
    </w:tbl>
    <w:p w14:paraId="6A25FF40" w14:textId="77777777" w:rsidR="00D66C8C" w:rsidRDefault="00D66C8C">
      <w:pPr>
        <w:pStyle w:val="BodyA"/>
        <w:widowControl w:val="0"/>
        <w:ind w:left="108" w:hanging="108"/>
      </w:pPr>
    </w:p>
    <w:p w14:paraId="4EBE39C7" w14:textId="77777777" w:rsidR="00D66C8C" w:rsidRDefault="00D66C8C">
      <w:pPr>
        <w:pStyle w:val="BodyA"/>
        <w:widowControl w:val="0"/>
      </w:pPr>
    </w:p>
    <w:p w14:paraId="72BB66F9" w14:textId="77777777" w:rsidR="00D66C8C" w:rsidRDefault="00D66C8C">
      <w:pPr>
        <w:pStyle w:val="BodyA"/>
        <w:rPr>
          <w:rStyle w:val="None"/>
          <w:rFonts w:ascii="Calibri" w:eastAsia="Calibri" w:hAnsi="Calibri" w:cs="Calibri"/>
          <w:sz w:val="22"/>
          <w:szCs w:val="22"/>
        </w:rPr>
      </w:pPr>
    </w:p>
    <w:p w14:paraId="1A6A5CF0" w14:textId="77777777" w:rsidR="00D66C8C" w:rsidRDefault="00000000">
      <w:pPr>
        <w:pStyle w:val="BodyA"/>
        <w:rPr>
          <w:rStyle w:val="None"/>
          <w:rFonts w:ascii="Calibri" w:eastAsia="Calibri" w:hAnsi="Calibri" w:cs="Calibri"/>
          <w:sz w:val="22"/>
          <w:szCs w:val="22"/>
        </w:rPr>
      </w:pPr>
      <w:r>
        <w:rPr>
          <w:rStyle w:val="None"/>
          <w:rFonts w:ascii="Calibri" w:hAnsi="Calibri"/>
          <w:sz w:val="22"/>
          <w:szCs w:val="22"/>
        </w:rPr>
        <w:t xml:space="preserve">SUMMARY OF PROPOSAL FOR AWARD AND EXPECTED BENEFITS FOR YOU (MAX 500 WORDS) </w:t>
      </w:r>
    </w:p>
    <w:p w14:paraId="7D7C2E0A" w14:textId="77777777" w:rsidR="00D66C8C" w:rsidRDefault="00000000">
      <w:pPr>
        <w:pStyle w:val="BodyA"/>
        <w:rPr>
          <w:lang w:val="de-DE"/>
        </w:rPr>
      </w:pPr>
      <w:r>
        <w:rPr>
          <w:rStyle w:val="None"/>
          <w:rFonts w:ascii="Calibri" w:hAnsi="Calibri"/>
          <w:sz w:val="22"/>
          <w:szCs w:val="22"/>
          <w:u w:val="single"/>
          <w:lang w:val="de-DE"/>
        </w:rPr>
        <w:t>PLEASE USE ANOTHER SHEET IF NECESSARY</w:t>
      </w:r>
    </w:p>
    <w:p w14:paraId="1FFF2115" w14:textId="77777777" w:rsidR="00D66C8C" w:rsidRDefault="00D66C8C">
      <w:pPr>
        <w:pStyle w:val="BodyA"/>
        <w:rPr>
          <w:rStyle w:val="None"/>
          <w:rFonts w:ascii="Calibri" w:eastAsia="Calibri" w:hAnsi="Calibri" w:cs="Calibri"/>
          <w:sz w:val="22"/>
          <w:szCs w:val="22"/>
          <w:u w:val="single"/>
        </w:rPr>
      </w:pPr>
    </w:p>
    <w:p w14:paraId="19A4E83D" w14:textId="77777777" w:rsidR="00D66C8C" w:rsidRDefault="00D66C8C">
      <w:pPr>
        <w:pStyle w:val="BodyA"/>
        <w:jc w:val="both"/>
        <w:rPr>
          <w:rStyle w:val="None"/>
          <w:rFonts w:ascii="Calibri" w:eastAsia="Calibri" w:hAnsi="Calibri" w:cs="Calibri"/>
          <w:sz w:val="24"/>
          <w:szCs w:val="24"/>
        </w:rPr>
      </w:pPr>
    </w:p>
    <w:p w14:paraId="666E3C2E" w14:textId="77777777" w:rsidR="00D66C8C" w:rsidRDefault="00D66C8C">
      <w:pPr>
        <w:pStyle w:val="BodyA"/>
        <w:jc w:val="both"/>
        <w:rPr>
          <w:rStyle w:val="None"/>
          <w:rFonts w:ascii="Calibri" w:eastAsia="Calibri" w:hAnsi="Calibri" w:cs="Calibri"/>
          <w:sz w:val="24"/>
          <w:szCs w:val="24"/>
        </w:rPr>
      </w:pPr>
    </w:p>
    <w:p w14:paraId="2E07B09D" w14:textId="77777777" w:rsidR="00D66C8C" w:rsidRDefault="00D66C8C">
      <w:pPr>
        <w:pStyle w:val="BodyA"/>
        <w:jc w:val="both"/>
        <w:rPr>
          <w:rStyle w:val="None"/>
          <w:rFonts w:ascii="Calibri" w:eastAsia="Calibri" w:hAnsi="Calibri" w:cs="Calibri"/>
          <w:sz w:val="24"/>
          <w:szCs w:val="24"/>
        </w:rPr>
      </w:pPr>
    </w:p>
    <w:p w14:paraId="780F5332" w14:textId="77777777" w:rsidR="00D66C8C" w:rsidRDefault="00D66C8C">
      <w:pPr>
        <w:pStyle w:val="BodyA"/>
        <w:rPr>
          <w:rStyle w:val="None"/>
          <w:rFonts w:ascii="Calibri" w:eastAsia="Calibri" w:hAnsi="Calibri" w:cs="Calibri"/>
          <w:sz w:val="24"/>
          <w:szCs w:val="24"/>
        </w:rPr>
      </w:pPr>
    </w:p>
    <w:p w14:paraId="7EF78F09" w14:textId="77777777" w:rsidR="00D66C8C" w:rsidRDefault="00D66C8C">
      <w:pPr>
        <w:pStyle w:val="BodyA"/>
        <w:rPr>
          <w:rStyle w:val="None"/>
          <w:rFonts w:ascii="Calibri" w:eastAsia="Calibri" w:hAnsi="Calibri" w:cs="Calibri"/>
          <w:sz w:val="24"/>
          <w:szCs w:val="24"/>
        </w:rPr>
      </w:pPr>
    </w:p>
    <w:p w14:paraId="7A373F6E" w14:textId="77777777" w:rsidR="00D66C8C" w:rsidRDefault="00D66C8C">
      <w:pPr>
        <w:pStyle w:val="BodyA"/>
        <w:rPr>
          <w:rStyle w:val="None"/>
          <w:rFonts w:ascii="Calibri" w:eastAsia="Calibri" w:hAnsi="Calibri" w:cs="Calibri"/>
          <w:sz w:val="24"/>
          <w:szCs w:val="24"/>
        </w:rPr>
      </w:pPr>
    </w:p>
    <w:p w14:paraId="34896635" w14:textId="77777777" w:rsidR="00D66C8C" w:rsidRDefault="00D66C8C">
      <w:pPr>
        <w:pStyle w:val="BodyA"/>
        <w:rPr>
          <w:rStyle w:val="None"/>
          <w:rFonts w:ascii="Calibri" w:eastAsia="Calibri" w:hAnsi="Calibri" w:cs="Calibri"/>
          <w:sz w:val="24"/>
          <w:szCs w:val="24"/>
        </w:rPr>
      </w:pPr>
    </w:p>
    <w:p w14:paraId="1622D3DA" w14:textId="77777777" w:rsidR="00D66C8C" w:rsidRDefault="00D66C8C">
      <w:pPr>
        <w:pStyle w:val="BodyA"/>
        <w:rPr>
          <w:rStyle w:val="None"/>
          <w:rFonts w:ascii="Calibri" w:eastAsia="Calibri" w:hAnsi="Calibri" w:cs="Calibri"/>
          <w:sz w:val="24"/>
          <w:szCs w:val="24"/>
        </w:rPr>
      </w:pPr>
    </w:p>
    <w:p w14:paraId="51260871" w14:textId="77777777" w:rsidR="00D66C8C" w:rsidRDefault="00D66C8C">
      <w:pPr>
        <w:pStyle w:val="BodyA"/>
        <w:rPr>
          <w:rStyle w:val="None"/>
          <w:rFonts w:ascii="Calibri" w:eastAsia="Calibri" w:hAnsi="Calibri" w:cs="Calibri"/>
          <w:sz w:val="24"/>
          <w:szCs w:val="24"/>
        </w:rPr>
      </w:pPr>
    </w:p>
    <w:p w14:paraId="3B1EC45F" w14:textId="77777777" w:rsidR="00D66C8C" w:rsidRDefault="00D66C8C">
      <w:pPr>
        <w:pStyle w:val="BodyA"/>
        <w:rPr>
          <w:rStyle w:val="None"/>
          <w:rFonts w:ascii="Calibri" w:eastAsia="Calibri" w:hAnsi="Calibri" w:cs="Calibri"/>
          <w:sz w:val="24"/>
          <w:szCs w:val="24"/>
        </w:rPr>
      </w:pPr>
    </w:p>
    <w:p w14:paraId="26604AE1" w14:textId="77777777" w:rsidR="00D66C8C" w:rsidRDefault="00D66C8C">
      <w:pPr>
        <w:pStyle w:val="BodyA"/>
        <w:rPr>
          <w:rStyle w:val="None"/>
          <w:rFonts w:ascii="Calibri" w:eastAsia="Calibri" w:hAnsi="Calibri" w:cs="Calibri"/>
          <w:sz w:val="24"/>
          <w:szCs w:val="24"/>
        </w:rPr>
      </w:pPr>
    </w:p>
    <w:p w14:paraId="0B13CFE2" w14:textId="77777777" w:rsidR="0028718F" w:rsidRDefault="0028718F">
      <w:pPr>
        <w:pStyle w:val="BodyA"/>
        <w:rPr>
          <w:rStyle w:val="None"/>
          <w:rFonts w:ascii="Calibri" w:eastAsia="Calibri" w:hAnsi="Calibri" w:cs="Calibri"/>
          <w:sz w:val="24"/>
          <w:szCs w:val="24"/>
        </w:rPr>
      </w:pPr>
    </w:p>
    <w:p w14:paraId="2A38D951" w14:textId="77777777" w:rsidR="0028718F" w:rsidRDefault="0028718F">
      <w:pPr>
        <w:pStyle w:val="BodyA"/>
        <w:rPr>
          <w:rStyle w:val="None"/>
          <w:rFonts w:ascii="Calibri" w:eastAsia="Calibri" w:hAnsi="Calibri" w:cs="Calibri"/>
          <w:sz w:val="24"/>
          <w:szCs w:val="24"/>
        </w:rPr>
      </w:pPr>
    </w:p>
    <w:p w14:paraId="2A79FB74" w14:textId="77777777" w:rsidR="0028718F" w:rsidRDefault="0028718F">
      <w:pPr>
        <w:pStyle w:val="BodyA"/>
        <w:rPr>
          <w:rStyle w:val="None"/>
          <w:rFonts w:ascii="Calibri" w:eastAsia="Calibri" w:hAnsi="Calibri" w:cs="Calibri"/>
          <w:sz w:val="24"/>
          <w:szCs w:val="24"/>
        </w:rPr>
      </w:pPr>
    </w:p>
    <w:p w14:paraId="19C96D20" w14:textId="77777777" w:rsidR="0028718F" w:rsidRDefault="0028718F">
      <w:pPr>
        <w:pStyle w:val="BodyA"/>
        <w:rPr>
          <w:rStyle w:val="None"/>
          <w:rFonts w:ascii="Calibri" w:eastAsia="Calibri" w:hAnsi="Calibri" w:cs="Calibri"/>
          <w:sz w:val="24"/>
          <w:szCs w:val="24"/>
        </w:rPr>
      </w:pPr>
    </w:p>
    <w:p w14:paraId="512A6C03" w14:textId="77777777" w:rsidR="0028718F" w:rsidRDefault="0028718F">
      <w:pPr>
        <w:pStyle w:val="BodyA"/>
        <w:rPr>
          <w:rStyle w:val="None"/>
          <w:rFonts w:ascii="Calibri" w:eastAsia="Calibri" w:hAnsi="Calibri" w:cs="Calibri"/>
          <w:sz w:val="24"/>
          <w:szCs w:val="24"/>
        </w:rPr>
      </w:pPr>
    </w:p>
    <w:p w14:paraId="16142BC0" w14:textId="77777777" w:rsidR="0028718F" w:rsidRDefault="0028718F">
      <w:pPr>
        <w:pStyle w:val="BodyA"/>
        <w:rPr>
          <w:rStyle w:val="None"/>
          <w:rFonts w:ascii="Calibri" w:eastAsia="Calibri" w:hAnsi="Calibri" w:cs="Calibri"/>
          <w:sz w:val="24"/>
          <w:szCs w:val="24"/>
        </w:rPr>
      </w:pPr>
    </w:p>
    <w:p w14:paraId="6F5AFE9F" w14:textId="77777777" w:rsidR="0028718F" w:rsidRDefault="0028718F">
      <w:pPr>
        <w:pStyle w:val="BodyA"/>
        <w:rPr>
          <w:rStyle w:val="None"/>
          <w:rFonts w:ascii="Calibri" w:eastAsia="Calibri" w:hAnsi="Calibri" w:cs="Calibri"/>
          <w:sz w:val="24"/>
          <w:szCs w:val="24"/>
        </w:rPr>
      </w:pPr>
    </w:p>
    <w:p w14:paraId="08529EBB" w14:textId="77777777" w:rsidR="0028718F" w:rsidRDefault="0028718F">
      <w:pPr>
        <w:pStyle w:val="BodyA"/>
        <w:rPr>
          <w:rStyle w:val="None"/>
          <w:rFonts w:ascii="Calibri" w:eastAsia="Calibri" w:hAnsi="Calibri" w:cs="Calibri"/>
          <w:sz w:val="24"/>
          <w:szCs w:val="24"/>
        </w:rPr>
      </w:pPr>
    </w:p>
    <w:p w14:paraId="6B668D65" w14:textId="77777777" w:rsidR="0028718F" w:rsidRDefault="0028718F">
      <w:pPr>
        <w:pStyle w:val="BodyA"/>
        <w:rPr>
          <w:rStyle w:val="None"/>
          <w:rFonts w:ascii="Calibri" w:eastAsia="Calibri" w:hAnsi="Calibri" w:cs="Calibri"/>
          <w:sz w:val="24"/>
          <w:szCs w:val="24"/>
        </w:rPr>
      </w:pPr>
    </w:p>
    <w:p w14:paraId="5C81A3D7" w14:textId="77777777" w:rsidR="0028718F" w:rsidRDefault="0028718F">
      <w:pPr>
        <w:pStyle w:val="BodyA"/>
        <w:rPr>
          <w:rStyle w:val="None"/>
          <w:rFonts w:ascii="Calibri" w:eastAsia="Calibri" w:hAnsi="Calibri" w:cs="Calibri"/>
          <w:sz w:val="24"/>
          <w:szCs w:val="24"/>
        </w:rPr>
      </w:pPr>
    </w:p>
    <w:p w14:paraId="1EC062E4" w14:textId="77777777" w:rsidR="0028718F" w:rsidRDefault="0028718F">
      <w:pPr>
        <w:pStyle w:val="BodyA"/>
        <w:rPr>
          <w:rStyle w:val="None"/>
          <w:rFonts w:ascii="Calibri" w:eastAsia="Calibri" w:hAnsi="Calibri" w:cs="Calibri"/>
          <w:sz w:val="24"/>
          <w:szCs w:val="24"/>
        </w:rPr>
      </w:pPr>
    </w:p>
    <w:p w14:paraId="3DBEBFE2" w14:textId="77777777" w:rsidR="0028718F" w:rsidRDefault="0028718F">
      <w:pPr>
        <w:pStyle w:val="BodyA"/>
        <w:rPr>
          <w:rStyle w:val="None"/>
          <w:rFonts w:ascii="Calibri" w:eastAsia="Calibri" w:hAnsi="Calibri" w:cs="Calibri"/>
          <w:sz w:val="24"/>
          <w:szCs w:val="24"/>
        </w:rPr>
      </w:pPr>
    </w:p>
    <w:p w14:paraId="3AC3CE15" w14:textId="77777777" w:rsidR="0028718F" w:rsidRDefault="0028718F">
      <w:pPr>
        <w:pStyle w:val="BodyA"/>
        <w:rPr>
          <w:rStyle w:val="None"/>
          <w:rFonts w:ascii="Calibri" w:eastAsia="Calibri" w:hAnsi="Calibri" w:cs="Calibri"/>
          <w:sz w:val="24"/>
          <w:szCs w:val="24"/>
        </w:rPr>
      </w:pPr>
    </w:p>
    <w:p w14:paraId="351F6851" w14:textId="77777777" w:rsidR="0028718F" w:rsidRDefault="0028718F">
      <w:pPr>
        <w:pStyle w:val="BodyA"/>
        <w:rPr>
          <w:rStyle w:val="None"/>
          <w:rFonts w:ascii="Calibri" w:eastAsia="Calibri" w:hAnsi="Calibri" w:cs="Calibri"/>
          <w:sz w:val="24"/>
          <w:szCs w:val="24"/>
        </w:rPr>
      </w:pPr>
    </w:p>
    <w:p w14:paraId="266E9046" w14:textId="77777777" w:rsidR="0028718F" w:rsidRDefault="0028718F">
      <w:pPr>
        <w:pStyle w:val="BodyA"/>
        <w:rPr>
          <w:rStyle w:val="None"/>
          <w:rFonts w:ascii="Calibri" w:eastAsia="Calibri" w:hAnsi="Calibri" w:cs="Calibri"/>
          <w:sz w:val="24"/>
          <w:szCs w:val="24"/>
        </w:rPr>
      </w:pPr>
    </w:p>
    <w:p w14:paraId="2336BACC" w14:textId="77777777" w:rsidR="0028718F" w:rsidRDefault="0028718F">
      <w:pPr>
        <w:pStyle w:val="BodyA"/>
        <w:rPr>
          <w:rStyle w:val="None"/>
          <w:rFonts w:ascii="Calibri" w:eastAsia="Calibri" w:hAnsi="Calibri" w:cs="Calibri"/>
          <w:sz w:val="24"/>
          <w:szCs w:val="24"/>
        </w:rPr>
      </w:pPr>
    </w:p>
    <w:p w14:paraId="3BDBCAB7" w14:textId="77777777" w:rsidR="0028718F" w:rsidRDefault="0028718F">
      <w:pPr>
        <w:pStyle w:val="BodyA"/>
        <w:rPr>
          <w:rStyle w:val="None"/>
          <w:rFonts w:ascii="Calibri" w:eastAsia="Calibri" w:hAnsi="Calibri" w:cs="Calibri"/>
          <w:sz w:val="24"/>
          <w:szCs w:val="24"/>
        </w:rPr>
      </w:pPr>
    </w:p>
    <w:p w14:paraId="691D8E23" w14:textId="77777777" w:rsidR="0028718F" w:rsidRDefault="0028718F">
      <w:pPr>
        <w:pStyle w:val="BodyA"/>
        <w:rPr>
          <w:rStyle w:val="None"/>
          <w:rFonts w:ascii="Calibri" w:eastAsia="Calibri" w:hAnsi="Calibri" w:cs="Calibri"/>
          <w:sz w:val="24"/>
          <w:szCs w:val="24"/>
        </w:rPr>
      </w:pPr>
    </w:p>
    <w:p w14:paraId="6ED33249" w14:textId="77777777" w:rsidR="0028718F" w:rsidRDefault="0028718F">
      <w:pPr>
        <w:pStyle w:val="BodyA"/>
        <w:rPr>
          <w:rStyle w:val="None"/>
          <w:rFonts w:ascii="Calibri" w:eastAsia="Calibri" w:hAnsi="Calibri" w:cs="Calibri"/>
          <w:sz w:val="24"/>
          <w:szCs w:val="24"/>
        </w:rPr>
      </w:pPr>
    </w:p>
    <w:p w14:paraId="3DC9C1DE" w14:textId="77777777" w:rsidR="0028718F" w:rsidRDefault="0028718F">
      <w:pPr>
        <w:pStyle w:val="BodyA"/>
        <w:rPr>
          <w:rStyle w:val="None"/>
          <w:rFonts w:ascii="Calibri" w:eastAsia="Calibri" w:hAnsi="Calibri" w:cs="Calibri"/>
          <w:sz w:val="24"/>
          <w:szCs w:val="24"/>
        </w:rPr>
      </w:pPr>
    </w:p>
    <w:p w14:paraId="4AACCB66" w14:textId="77777777" w:rsidR="0028718F" w:rsidRDefault="0028718F">
      <w:pPr>
        <w:pStyle w:val="BodyA"/>
        <w:rPr>
          <w:rStyle w:val="None"/>
          <w:rFonts w:ascii="Calibri" w:eastAsia="Calibri" w:hAnsi="Calibri" w:cs="Calibri"/>
          <w:sz w:val="24"/>
          <w:szCs w:val="24"/>
        </w:rPr>
      </w:pPr>
    </w:p>
    <w:p w14:paraId="4ABE8596" w14:textId="77777777" w:rsidR="0028718F" w:rsidRDefault="0028718F">
      <w:pPr>
        <w:pStyle w:val="BodyA"/>
        <w:rPr>
          <w:rStyle w:val="None"/>
          <w:rFonts w:ascii="Calibri" w:eastAsia="Calibri" w:hAnsi="Calibri" w:cs="Calibri"/>
          <w:sz w:val="24"/>
          <w:szCs w:val="24"/>
        </w:rPr>
      </w:pPr>
    </w:p>
    <w:p w14:paraId="4642F5AA" w14:textId="77777777" w:rsidR="0028718F" w:rsidRDefault="0028718F">
      <w:pPr>
        <w:pStyle w:val="BodyA"/>
        <w:rPr>
          <w:rStyle w:val="None"/>
          <w:rFonts w:ascii="Calibri" w:eastAsia="Calibri" w:hAnsi="Calibri" w:cs="Calibri"/>
          <w:sz w:val="24"/>
          <w:szCs w:val="24"/>
        </w:rPr>
      </w:pPr>
    </w:p>
    <w:p w14:paraId="0EE34B97" w14:textId="77777777" w:rsidR="0028718F" w:rsidRDefault="0028718F">
      <w:pPr>
        <w:pStyle w:val="BodyA"/>
        <w:rPr>
          <w:rStyle w:val="None"/>
          <w:rFonts w:ascii="Calibri" w:eastAsia="Calibri" w:hAnsi="Calibri" w:cs="Calibri"/>
          <w:sz w:val="24"/>
          <w:szCs w:val="24"/>
        </w:rPr>
      </w:pPr>
    </w:p>
    <w:p w14:paraId="2B21BFB2" w14:textId="77777777" w:rsidR="0028718F" w:rsidRDefault="0028718F">
      <w:pPr>
        <w:pStyle w:val="BodyA"/>
        <w:rPr>
          <w:rStyle w:val="None"/>
          <w:rFonts w:ascii="Calibri" w:eastAsia="Calibri" w:hAnsi="Calibri" w:cs="Calibri"/>
          <w:sz w:val="24"/>
          <w:szCs w:val="24"/>
        </w:rPr>
      </w:pPr>
    </w:p>
    <w:p w14:paraId="1DED7688" w14:textId="77777777" w:rsidR="0028718F" w:rsidRDefault="0028718F">
      <w:pPr>
        <w:pStyle w:val="BodyA"/>
        <w:rPr>
          <w:rStyle w:val="None"/>
          <w:rFonts w:ascii="Calibri" w:eastAsia="Calibri" w:hAnsi="Calibri" w:cs="Calibri"/>
          <w:sz w:val="24"/>
          <w:szCs w:val="24"/>
        </w:rPr>
      </w:pPr>
    </w:p>
    <w:p w14:paraId="3969F1E3" w14:textId="77777777" w:rsidR="0028718F" w:rsidRDefault="0028718F">
      <w:pPr>
        <w:pStyle w:val="BodyA"/>
        <w:rPr>
          <w:rStyle w:val="None"/>
          <w:rFonts w:ascii="Calibri" w:eastAsia="Calibri" w:hAnsi="Calibri" w:cs="Calibri"/>
          <w:sz w:val="24"/>
          <w:szCs w:val="24"/>
        </w:rPr>
      </w:pPr>
    </w:p>
    <w:p w14:paraId="06EFA663" w14:textId="77777777" w:rsidR="0028718F" w:rsidRDefault="0028718F">
      <w:pPr>
        <w:pStyle w:val="BodyA"/>
        <w:rPr>
          <w:rStyle w:val="None"/>
          <w:rFonts w:ascii="Calibri" w:eastAsia="Calibri" w:hAnsi="Calibri" w:cs="Calibri"/>
          <w:sz w:val="24"/>
          <w:szCs w:val="24"/>
        </w:rPr>
      </w:pPr>
    </w:p>
    <w:p w14:paraId="445CB986" w14:textId="77777777" w:rsidR="0028718F" w:rsidRDefault="0028718F">
      <w:pPr>
        <w:pStyle w:val="BodyA"/>
        <w:rPr>
          <w:rStyle w:val="None"/>
          <w:rFonts w:ascii="Calibri" w:eastAsia="Calibri" w:hAnsi="Calibri" w:cs="Calibri"/>
          <w:sz w:val="24"/>
          <w:szCs w:val="24"/>
        </w:rPr>
      </w:pPr>
    </w:p>
    <w:p w14:paraId="02BC0C42" w14:textId="77777777" w:rsidR="0028718F" w:rsidRDefault="0028718F">
      <w:pPr>
        <w:pStyle w:val="BodyA"/>
        <w:rPr>
          <w:rStyle w:val="None"/>
          <w:rFonts w:ascii="Calibri" w:eastAsia="Calibri" w:hAnsi="Calibri" w:cs="Calibri"/>
          <w:sz w:val="24"/>
          <w:szCs w:val="24"/>
        </w:rPr>
      </w:pPr>
    </w:p>
    <w:p w14:paraId="3BA8D608" w14:textId="77777777" w:rsidR="0028718F" w:rsidRDefault="0028718F">
      <w:pPr>
        <w:pStyle w:val="BodyA"/>
        <w:rPr>
          <w:rStyle w:val="None"/>
          <w:rFonts w:ascii="Calibri" w:eastAsia="Calibri" w:hAnsi="Calibri" w:cs="Calibri"/>
          <w:sz w:val="24"/>
          <w:szCs w:val="24"/>
        </w:rPr>
      </w:pPr>
    </w:p>
    <w:p w14:paraId="2A607EA9" w14:textId="77777777" w:rsidR="0028718F" w:rsidRDefault="0028718F">
      <w:pPr>
        <w:pStyle w:val="BodyA"/>
        <w:rPr>
          <w:rStyle w:val="None"/>
          <w:rFonts w:ascii="Calibri" w:eastAsia="Calibri" w:hAnsi="Calibri" w:cs="Calibri"/>
          <w:sz w:val="24"/>
          <w:szCs w:val="24"/>
        </w:rPr>
      </w:pPr>
    </w:p>
    <w:p w14:paraId="25DE6851" w14:textId="77777777" w:rsidR="0028718F" w:rsidRDefault="0028718F">
      <w:pPr>
        <w:pStyle w:val="BodyA"/>
        <w:rPr>
          <w:rStyle w:val="None"/>
          <w:rFonts w:ascii="Calibri" w:eastAsia="Calibri" w:hAnsi="Calibri" w:cs="Calibri"/>
          <w:sz w:val="24"/>
          <w:szCs w:val="24"/>
        </w:rPr>
      </w:pPr>
    </w:p>
    <w:p w14:paraId="2E0C9FCB" w14:textId="77777777" w:rsidR="0028718F" w:rsidRDefault="0028718F">
      <w:pPr>
        <w:pStyle w:val="BodyA"/>
        <w:rPr>
          <w:rStyle w:val="None"/>
          <w:rFonts w:ascii="Calibri" w:eastAsia="Calibri" w:hAnsi="Calibri" w:cs="Calibri"/>
          <w:sz w:val="24"/>
          <w:szCs w:val="24"/>
        </w:rPr>
      </w:pPr>
    </w:p>
    <w:p w14:paraId="7C602276" w14:textId="77777777" w:rsidR="0028718F" w:rsidRDefault="0028718F">
      <w:pPr>
        <w:pStyle w:val="BodyA"/>
        <w:rPr>
          <w:rStyle w:val="None"/>
          <w:rFonts w:ascii="Calibri" w:eastAsia="Calibri" w:hAnsi="Calibri" w:cs="Calibri"/>
          <w:sz w:val="24"/>
          <w:szCs w:val="24"/>
        </w:rPr>
      </w:pPr>
    </w:p>
    <w:p w14:paraId="7E936E03" w14:textId="77777777" w:rsidR="0028718F" w:rsidRDefault="0028718F">
      <w:pPr>
        <w:pStyle w:val="BodyA"/>
        <w:rPr>
          <w:rStyle w:val="None"/>
          <w:rFonts w:ascii="Calibri" w:eastAsia="Calibri" w:hAnsi="Calibri" w:cs="Calibri"/>
          <w:sz w:val="24"/>
          <w:szCs w:val="24"/>
        </w:rPr>
      </w:pPr>
    </w:p>
    <w:p w14:paraId="3829E942" w14:textId="77777777" w:rsidR="0028718F" w:rsidRDefault="0028718F">
      <w:pPr>
        <w:pStyle w:val="BodyA"/>
        <w:rPr>
          <w:rStyle w:val="None"/>
          <w:rFonts w:ascii="Calibri" w:eastAsia="Calibri" w:hAnsi="Calibri" w:cs="Calibri"/>
          <w:sz w:val="24"/>
          <w:szCs w:val="24"/>
        </w:rPr>
      </w:pPr>
    </w:p>
    <w:p w14:paraId="31C6107B" w14:textId="77777777" w:rsidR="0028718F" w:rsidRDefault="0028718F">
      <w:pPr>
        <w:pStyle w:val="BodyA"/>
        <w:rPr>
          <w:rStyle w:val="None"/>
          <w:rFonts w:ascii="Calibri" w:eastAsia="Calibri" w:hAnsi="Calibri" w:cs="Calibri"/>
          <w:sz w:val="24"/>
          <w:szCs w:val="24"/>
        </w:rPr>
      </w:pPr>
    </w:p>
    <w:p w14:paraId="569DB414" w14:textId="77777777" w:rsidR="0028718F" w:rsidRDefault="0028718F">
      <w:pPr>
        <w:pStyle w:val="BodyA"/>
        <w:rPr>
          <w:rStyle w:val="None"/>
          <w:rFonts w:ascii="Calibri" w:eastAsia="Calibri" w:hAnsi="Calibri" w:cs="Calibri"/>
          <w:sz w:val="24"/>
          <w:szCs w:val="24"/>
        </w:rPr>
      </w:pPr>
    </w:p>
    <w:p w14:paraId="05F2C428" w14:textId="77777777" w:rsidR="0028718F" w:rsidRDefault="0028718F">
      <w:pPr>
        <w:pStyle w:val="BodyA"/>
        <w:rPr>
          <w:rStyle w:val="None"/>
          <w:rFonts w:ascii="Calibri" w:eastAsia="Calibri" w:hAnsi="Calibri" w:cs="Calibri"/>
          <w:sz w:val="24"/>
          <w:szCs w:val="24"/>
        </w:rPr>
      </w:pPr>
    </w:p>
    <w:p w14:paraId="59E428C7" w14:textId="77777777" w:rsidR="0028718F" w:rsidRDefault="0028718F">
      <w:pPr>
        <w:pStyle w:val="BodyA"/>
        <w:rPr>
          <w:rStyle w:val="None"/>
          <w:rFonts w:ascii="Calibri" w:eastAsia="Calibri" w:hAnsi="Calibri" w:cs="Calibri"/>
          <w:sz w:val="24"/>
          <w:szCs w:val="24"/>
        </w:rPr>
      </w:pPr>
    </w:p>
    <w:p w14:paraId="2CA90F51" w14:textId="77777777" w:rsidR="0028718F" w:rsidRDefault="0028718F">
      <w:pPr>
        <w:pStyle w:val="BodyA"/>
        <w:rPr>
          <w:rStyle w:val="None"/>
          <w:rFonts w:ascii="Calibri" w:eastAsia="Calibri" w:hAnsi="Calibri" w:cs="Calibri"/>
          <w:sz w:val="24"/>
          <w:szCs w:val="24"/>
        </w:rPr>
      </w:pPr>
    </w:p>
    <w:p w14:paraId="3AE4AE3D" w14:textId="77777777" w:rsidR="0028718F" w:rsidRDefault="0028718F">
      <w:pPr>
        <w:pStyle w:val="BodyA"/>
        <w:rPr>
          <w:rStyle w:val="None"/>
          <w:rFonts w:ascii="Calibri" w:eastAsia="Calibri" w:hAnsi="Calibri" w:cs="Calibri"/>
          <w:sz w:val="24"/>
          <w:szCs w:val="24"/>
        </w:rPr>
      </w:pPr>
    </w:p>
    <w:p w14:paraId="172B936B" w14:textId="77777777" w:rsidR="0028718F" w:rsidRDefault="0028718F">
      <w:pPr>
        <w:pStyle w:val="BodyA"/>
        <w:rPr>
          <w:rStyle w:val="None"/>
          <w:rFonts w:ascii="Calibri" w:eastAsia="Calibri" w:hAnsi="Calibri" w:cs="Calibri"/>
          <w:sz w:val="24"/>
          <w:szCs w:val="24"/>
        </w:rPr>
      </w:pPr>
    </w:p>
    <w:p w14:paraId="462F30F7" w14:textId="77777777" w:rsidR="0028718F" w:rsidRDefault="0028718F">
      <w:pPr>
        <w:pStyle w:val="BodyA"/>
        <w:rPr>
          <w:rStyle w:val="None"/>
          <w:rFonts w:ascii="Calibri" w:eastAsia="Calibri" w:hAnsi="Calibri" w:cs="Calibri"/>
          <w:sz w:val="24"/>
          <w:szCs w:val="24"/>
        </w:rPr>
      </w:pPr>
    </w:p>
    <w:p w14:paraId="2314FC86" w14:textId="77777777" w:rsidR="0028718F" w:rsidRDefault="0028718F">
      <w:pPr>
        <w:pStyle w:val="BodyA"/>
        <w:rPr>
          <w:rStyle w:val="None"/>
          <w:rFonts w:ascii="Calibri" w:eastAsia="Calibri" w:hAnsi="Calibri" w:cs="Calibri"/>
          <w:sz w:val="24"/>
          <w:szCs w:val="24"/>
        </w:rPr>
      </w:pPr>
    </w:p>
    <w:p w14:paraId="66AC1517" w14:textId="77777777" w:rsidR="0028718F" w:rsidRDefault="0028718F">
      <w:pPr>
        <w:pStyle w:val="BodyA"/>
        <w:rPr>
          <w:rStyle w:val="None"/>
          <w:rFonts w:ascii="Calibri" w:eastAsia="Calibri" w:hAnsi="Calibri" w:cs="Calibri"/>
          <w:sz w:val="24"/>
          <w:szCs w:val="24"/>
        </w:rPr>
      </w:pPr>
    </w:p>
    <w:p w14:paraId="32270355" w14:textId="77777777" w:rsidR="0028718F" w:rsidRDefault="0028718F">
      <w:pPr>
        <w:pStyle w:val="BodyA"/>
        <w:rPr>
          <w:rStyle w:val="None"/>
          <w:rFonts w:ascii="Calibri" w:eastAsia="Calibri" w:hAnsi="Calibri" w:cs="Calibri"/>
          <w:sz w:val="24"/>
          <w:szCs w:val="24"/>
        </w:rPr>
      </w:pPr>
    </w:p>
    <w:p w14:paraId="0AB388FA" w14:textId="77777777" w:rsidR="0028718F" w:rsidRDefault="0028718F">
      <w:pPr>
        <w:pStyle w:val="BodyA"/>
        <w:rPr>
          <w:rStyle w:val="None"/>
          <w:rFonts w:ascii="Calibri" w:eastAsia="Calibri" w:hAnsi="Calibri" w:cs="Calibri"/>
          <w:sz w:val="24"/>
          <w:szCs w:val="24"/>
        </w:rPr>
      </w:pPr>
    </w:p>
    <w:p w14:paraId="376EB4C8" w14:textId="77777777" w:rsidR="0028718F" w:rsidRDefault="0028718F">
      <w:pPr>
        <w:pStyle w:val="BodyA"/>
        <w:rPr>
          <w:rStyle w:val="None"/>
          <w:rFonts w:ascii="Calibri" w:eastAsia="Calibri" w:hAnsi="Calibri" w:cs="Calibri"/>
          <w:sz w:val="24"/>
          <w:szCs w:val="24"/>
        </w:rPr>
      </w:pPr>
    </w:p>
    <w:tbl>
      <w:tblPr>
        <w:tblW w:w="107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66"/>
        <w:gridCol w:w="7477"/>
      </w:tblGrid>
      <w:tr w:rsidR="00D66C8C" w14:paraId="242FD1A7" w14:textId="77777777">
        <w:trPr>
          <w:trHeight w:val="310"/>
        </w:trPr>
        <w:tc>
          <w:tcPr>
            <w:tcW w:w="32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D088EA" w14:textId="77777777" w:rsidR="00D66C8C" w:rsidRDefault="00000000">
            <w:pPr>
              <w:pStyle w:val="BodyA"/>
            </w:pPr>
            <w:r>
              <w:rPr>
                <w:rStyle w:val="None"/>
                <w:rFonts w:ascii="Calibri" w:hAnsi="Calibri"/>
                <w:sz w:val="22"/>
                <w:szCs w:val="22"/>
              </w:rPr>
              <w:t>SIGNATURE:</w:t>
            </w:r>
          </w:p>
        </w:tc>
        <w:tc>
          <w:tcPr>
            <w:tcW w:w="74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21365F" w14:textId="77777777" w:rsidR="00D66C8C" w:rsidRDefault="00D66C8C"/>
        </w:tc>
      </w:tr>
      <w:tr w:rsidR="00D66C8C" w14:paraId="1FD3D9EA" w14:textId="77777777">
        <w:trPr>
          <w:trHeight w:val="654"/>
        </w:trPr>
        <w:tc>
          <w:tcPr>
            <w:tcW w:w="32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8AAB43" w14:textId="77777777" w:rsidR="00D66C8C" w:rsidRDefault="00000000">
            <w:pPr>
              <w:pStyle w:val="BodyA"/>
            </w:pPr>
            <w:r>
              <w:rPr>
                <w:rStyle w:val="None"/>
                <w:rFonts w:ascii="Calibri" w:hAnsi="Calibri"/>
                <w:sz w:val="22"/>
                <w:szCs w:val="22"/>
              </w:rPr>
              <w:t>DATE:</w:t>
            </w:r>
          </w:p>
        </w:tc>
        <w:tc>
          <w:tcPr>
            <w:tcW w:w="74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D92100" w14:textId="77777777" w:rsidR="00D66C8C" w:rsidRDefault="00D66C8C"/>
        </w:tc>
      </w:tr>
    </w:tbl>
    <w:p w14:paraId="1D5BA27A" w14:textId="77777777" w:rsidR="00D66C8C" w:rsidRDefault="00D66C8C">
      <w:pPr>
        <w:pStyle w:val="BodyA"/>
        <w:widowControl w:val="0"/>
        <w:ind w:left="108" w:hanging="108"/>
        <w:rPr>
          <w:rStyle w:val="None"/>
          <w:rFonts w:ascii="Calibri" w:eastAsia="Calibri" w:hAnsi="Calibri" w:cs="Calibri"/>
          <w:sz w:val="24"/>
          <w:szCs w:val="24"/>
        </w:rPr>
      </w:pPr>
    </w:p>
    <w:p w14:paraId="5F74EC33" w14:textId="77777777" w:rsidR="00D66C8C" w:rsidRDefault="00D66C8C">
      <w:pPr>
        <w:pStyle w:val="BodyA"/>
        <w:widowControl w:val="0"/>
      </w:pPr>
    </w:p>
    <w:sectPr w:rsidR="00D66C8C" w:rsidSect="0028718F">
      <w:headerReference w:type="default" r:id="rId8"/>
      <w:pgSz w:w="11900" w:h="16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BEB54" w14:textId="77777777" w:rsidR="00471367" w:rsidRDefault="00471367">
      <w:r>
        <w:separator/>
      </w:r>
    </w:p>
  </w:endnote>
  <w:endnote w:type="continuationSeparator" w:id="0">
    <w:p w14:paraId="6193E6F4" w14:textId="77777777" w:rsidR="00471367" w:rsidRDefault="0047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7A89B" w14:textId="77777777" w:rsidR="00471367" w:rsidRDefault="00471367">
      <w:r>
        <w:separator/>
      </w:r>
    </w:p>
  </w:footnote>
  <w:footnote w:type="continuationSeparator" w:id="0">
    <w:p w14:paraId="27528C30" w14:textId="77777777" w:rsidR="00471367" w:rsidRDefault="00471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89457" w14:textId="77777777" w:rsidR="00D66C8C" w:rsidRDefault="00000000">
    <w:pPr>
      <w:pStyle w:val="BodyText"/>
      <w:rPr>
        <w:rFonts w:ascii="Calibri" w:hAnsi="Calibri"/>
        <w:sz w:val="36"/>
        <w:szCs w:val="36"/>
      </w:rPr>
    </w:pPr>
    <w:r>
      <w:rPr>
        <w:noProof/>
        <w:sz w:val="20"/>
        <w:szCs w:val="20"/>
      </w:rPr>
      <w:drawing>
        <wp:inline distT="0" distB="0" distL="0" distR="0" wp14:anchorId="0B456FBD" wp14:editId="01DC5F82">
          <wp:extent cx="1231900" cy="121031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1231900" cy="1210310"/>
                  </a:xfrm>
                  <a:prstGeom prst="rect">
                    <a:avLst/>
                  </a:prstGeom>
                  <a:ln w="12700" cap="flat">
                    <a:noFill/>
                    <a:miter lim="400000"/>
                  </a:ln>
                  <a:effectLst/>
                </pic:spPr>
              </pic:pic>
            </a:graphicData>
          </a:graphic>
        </wp:inline>
      </w:drawing>
    </w:r>
  </w:p>
  <w:p w14:paraId="107FD7B4" w14:textId="77777777" w:rsidR="00D66C8C" w:rsidRDefault="00000000">
    <w:pPr>
      <w:pStyle w:val="BodyText"/>
      <w:rPr>
        <w:rFonts w:ascii="Calibri" w:eastAsia="Calibri" w:hAnsi="Calibri" w:cs="Calibri"/>
        <w:sz w:val="36"/>
        <w:szCs w:val="36"/>
      </w:rPr>
    </w:pPr>
    <w:r>
      <w:rPr>
        <w:rFonts w:ascii="Calibri" w:hAnsi="Calibri"/>
        <w:sz w:val="36"/>
        <w:szCs w:val="36"/>
      </w:rPr>
      <w:t>CERAMICS IRELAND</w:t>
    </w:r>
  </w:p>
  <w:p w14:paraId="1382BEE1" w14:textId="77777777" w:rsidR="00D66C8C" w:rsidRDefault="00000000">
    <w:pPr>
      <w:pStyle w:val="Heading2"/>
      <w:tabs>
        <w:tab w:val="left" w:pos="760"/>
        <w:tab w:val="center" w:pos="4154"/>
      </w:tabs>
      <w:rPr>
        <w:rFonts w:ascii="Calibri" w:eastAsia="Calibri" w:hAnsi="Calibri" w:cs="Calibri"/>
        <w:b w:val="0"/>
        <w:bCs w:val="0"/>
        <w:sz w:val="36"/>
        <w:szCs w:val="36"/>
        <w:u w:val="none"/>
      </w:rPr>
    </w:pPr>
    <w:r>
      <w:rPr>
        <w:rFonts w:ascii="Calibri" w:hAnsi="Calibri"/>
        <w:b w:val="0"/>
        <w:bCs w:val="0"/>
        <w:sz w:val="36"/>
        <w:szCs w:val="36"/>
        <w:u w:val="none"/>
      </w:rPr>
      <w:t>PROFESSIONAL PRACTICE AWARD</w:t>
    </w:r>
  </w:p>
  <w:p w14:paraId="19E170D8" w14:textId="25FB01B6" w:rsidR="00D66C8C" w:rsidRDefault="00000000">
    <w:pPr>
      <w:pStyle w:val="Heading2"/>
      <w:tabs>
        <w:tab w:val="left" w:pos="760"/>
        <w:tab w:val="center" w:pos="4154"/>
      </w:tabs>
      <w:rPr>
        <w:rFonts w:ascii="Calibri" w:eastAsia="Calibri" w:hAnsi="Calibri" w:cs="Calibri"/>
        <w:sz w:val="24"/>
        <w:szCs w:val="24"/>
        <w:u w:val="none"/>
      </w:rPr>
    </w:pPr>
    <w:r>
      <w:rPr>
        <w:rFonts w:ascii="Calibri" w:hAnsi="Calibri"/>
        <w:sz w:val="24"/>
        <w:szCs w:val="24"/>
        <w:u w:val="none"/>
      </w:rPr>
      <w:t>APPLICATION FORM 202</w:t>
    </w:r>
    <w:r w:rsidR="0028718F">
      <w:rPr>
        <w:rFonts w:ascii="Calibri" w:hAnsi="Calibri"/>
        <w:sz w:val="24"/>
        <w:szCs w:val="24"/>
        <w:u w:val="none"/>
      </w:rPr>
      <w:t>5</w:t>
    </w:r>
  </w:p>
  <w:p w14:paraId="78B2BD4C" w14:textId="77777777" w:rsidR="00D66C8C" w:rsidRDefault="00D66C8C">
    <w:pPr>
      <w:pStyle w:val="Body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A97"/>
    <w:multiLevelType w:val="hybridMultilevel"/>
    <w:tmpl w:val="67C42D14"/>
    <w:numStyleLink w:val="ImportedStyle3"/>
  </w:abstractNum>
  <w:abstractNum w:abstractNumId="1" w15:restartNumberingAfterBreak="0">
    <w:nsid w:val="17524913"/>
    <w:multiLevelType w:val="hybridMultilevel"/>
    <w:tmpl w:val="67C42D14"/>
    <w:styleLink w:val="ImportedStyle3"/>
    <w:lvl w:ilvl="0" w:tplc="A0CC3FFA">
      <w:start w:val="1"/>
      <w:numFmt w:val="bullet"/>
      <w:lvlText w:val="·"/>
      <w:lvlJc w:val="left"/>
      <w:pPr>
        <w:tabs>
          <w:tab w:val="num" w:pos="1440"/>
        </w:tabs>
        <w:ind w:left="720"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AA6B87C">
      <w:start w:val="1"/>
      <w:numFmt w:val="bullet"/>
      <w:lvlText w:val="o"/>
      <w:lvlJc w:val="left"/>
      <w:pPr>
        <w:tabs>
          <w:tab w:val="num" w:pos="1440"/>
        </w:tabs>
        <w:ind w:left="720" w:firstLine="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BD43524">
      <w:start w:val="1"/>
      <w:numFmt w:val="bullet"/>
      <w:lvlText w:val="▪"/>
      <w:lvlJc w:val="left"/>
      <w:pPr>
        <w:tabs>
          <w:tab w:val="num" w:pos="1440"/>
        </w:tabs>
        <w:ind w:left="720" w:firstLine="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30C061A">
      <w:start w:val="1"/>
      <w:numFmt w:val="bullet"/>
      <w:lvlText w:val="·"/>
      <w:lvlJc w:val="left"/>
      <w:pPr>
        <w:tabs>
          <w:tab w:val="num" w:pos="1440"/>
        </w:tabs>
        <w:ind w:left="720"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71AB16C">
      <w:start w:val="1"/>
      <w:numFmt w:val="bullet"/>
      <w:lvlText w:val="o"/>
      <w:lvlJc w:val="left"/>
      <w:pPr>
        <w:tabs>
          <w:tab w:val="num" w:pos="1440"/>
        </w:tabs>
        <w:ind w:left="720" w:firstLine="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BD48344">
      <w:start w:val="1"/>
      <w:numFmt w:val="bullet"/>
      <w:lvlText w:val="▪"/>
      <w:lvlJc w:val="left"/>
      <w:pPr>
        <w:tabs>
          <w:tab w:val="num" w:pos="1440"/>
        </w:tabs>
        <w:ind w:left="720" w:firstLine="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11ABC06">
      <w:start w:val="1"/>
      <w:numFmt w:val="bullet"/>
      <w:lvlText w:val="·"/>
      <w:lvlJc w:val="left"/>
      <w:pPr>
        <w:tabs>
          <w:tab w:val="num" w:pos="1440"/>
        </w:tabs>
        <w:ind w:left="720"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C9265F0">
      <w:start w:val="1"/>
      <w:numFmt w:val="bullet"/>
      <w:lvlText w:val="o"/>
      <w:lvlJc w:val="left"/>
      <w:pPr>
        <w:tabs>
          <w:tab w:val="num" w:pos="1440"/>
        </w:tabs>
        <w:ind w:left="720" w:firstLine="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718760A">
      <w:start w:val="1"/>
      <w:numFmt w:val="bullet"/>
      <w:lvlText w:val="▪"/>
      <w:lvlJc w:val="left"/>
      <w:pPr>
        <w:tabs>
          <w:tab w:val="num" w:pos="1440"/>
        </w:tabs>
        <w:ind w:left="720" w:firstLine="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426F564D"/>
    <w:multiLevelType w:val="hybridMultilevel"/>
    <w:tmpl w:val="1E449D3A"/>
    <w:styleLink w:val="ImportedStyle2"/>
    <w:lvl w:ilvl="0" w:tplc="45AC673C">
      <w:start w:val="1"/>
      <w:numFmt w:val="decimal"/>
      <w:lvlText w:val="%1."/>
      <w:lvlJc w:val="left"/>
      <w:pPr>
        <w:ind w:left="720"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2E429AC">
      <w:start w:val="1"/>
      <w:numFmt w:val="decimal"/>
      <w:lvlText w:val="%2."/>
      <w:lvlJc w:val="left"/>
      <w:pPr>
        <w:ind w:left="720"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F9E0BEE">
      <w:start w:val="1"/>
      <w:numFmt w:val="decimal"/>
      <w:lvlText w:val="%3."/>
      <w:lvlJc w:val="left"/>
      <w:pPr>
        <w:ind w:left="720"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0E4A59E">
      <w:start w:val="1"/>
      <w:numFmt w:val="decimal"/>
      <w:lvlText w:val="%4."/>
      <w:lvlJc w:val="left"/>
      <w:pPr>
        <w:ind w:left="720"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702D4C8">
      <w:start w:val="1"/>
      <w:numFmt w:val="decimal"/>
      <w:lvlText w:val="%5."/>
      <w:lvlJc w:val="left"/>
      <w:pPr>
        <w:ind w:left="720"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DFCA464">
      <w:start w:val="1"/>
      <w:numFmt w:val="decimal"/>
      <w:lvlText w:val="%6."/>
      <w:lvlJc w:val="left"/>
      <w:pPr>
        <w:ind w:left="720"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81CD67E">
      <w:start w:val="1"/>
      <w:numFmt w:val="decimal"/>
      <w:lvlText w:val="%7."/>
      <w:lvlJc w:val="left"/>
      <w:pPr>
        <w:ind w:left="720"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E704FC2">
      <w:start w:val="1"/>
      <w:numFmt w:val="decimal"/>
      <w:lvlText w:val="%8."/>
      <w:lvlJc w:val="left"/>
      <w:pPr>
        <w:ind w:left="720"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B60898C">
      <w:start w:val="1"/>
      <w:numFmt w:val="decimal"/>
      <w:lvlText w:val="%9."/>
      <w:lvlJc w:val="left"/>
      <w:pPr>
        <w:ind w:left="720"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5D886BBE"/>
    <w:multiLevelType w:val="hybridMultilevel"/>
    <w:tmpl w:val="1E449D3A"/>
    <w:numStyleLink w:val="ImportedStyle2"/>
  </w:abstractNum>
  <w:num w:numId="1" w16cid:durableId="1697190919">
    <w:abstractNumId w:val="2"/>
  </w:num>
  <w:num w:numId="2" w16cid:durableId="1107501534">
    <w:abstractNumId w:val="3"/>
  </w:num>
  <w:num w:numId="3" w16cid:durableId="1106266526">
    <w:abstractNumId w:val="1"/>
  </w:num>
  <w:num w:numId="4" w16cid:durableId="302472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C8C"/>
    <w:rsid w:val="0028718F"/>
    <w:rsid w:val="00471367"/>
    <w:rsid w:val="00C175D0"/>
    <w:rsid w:val="00D66C8C"/>
    <w:rsid w:val="00EF74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7238910"/>
  <w15:docId w15:val="{CEB66636-1BF5-8A4D-9A9F-A753D811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IE"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A"/>
    <w:uiPriority w:val="9"/>
    <w:unhideWhenUsed/>
    <w:qFormat/>
    <w:pPr>
      <w:keepNext/>
      <w:tabs>
        <w:tab w:val="left" w:pos="576"/>
      </w:tabs>
      <w:ind w:left="576" w:hanging="576"/>
      <w:jc w:val="center"/>
      <w:outlineLvl w:val="1"/>
    </w:pPr>
    <w:rPr>
      <w:rFonts w:cs="Arial Unicode MS"/>
      <w:b/>
      <w:bCs/>
      <w:color w:val="000000"/>
      <w:sz w:val="28"/>
      <w:szCs w:val="28"/>
      <w:u w:val="single"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jc w:val="center"/>
    </w:pPr>
    <w:rPr>
      <w:rFonts w:cs="Arial Unicode MS"/>
      <w:b/>
      <w:bCs/>
      <w:color w:val="000000"/>
      <w:sz w:val="24"/>
      <w:szCs w:val="24"/>
      <w:u w:color="000000"/>
      <w:lang w:val="en-US"/>
    </w:rPr>
  </w:style>
  <w:style w:type="paragraph" w:customStyle="1" w:styleId="BodyA">
    <w:name w:val="Body A"/>
    <w:rPr>
      <w:rFonts w:cs="Arial Unicode MS"/>
      <w:color w:val="000000"/>
      <w:u w:color="000000"/>
      <w:lang w:val="en-US"/>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2">
    <w:name w:val="Imported Style 2"/>
    <w:pPr>
      <w:numPr>
        <w:numId w:val="1"/>
      </w:numPr>
    </w:pPr>
  </w:style>
  <w:style w:type="paragraph" w:styleId="ListParagraph">
    <w:name w:val="List Paragraph"/>
    <w:pPr>
      <w:ind w:left="720"/>
    </w:pPr>
    <w:rPr>
      <w:rFonts w:cs="Arial Unicode MS"/>
      <w:color w:val="000000"/>
      <w:u w:color="000000"/>
      <w:lang w:val="en-US"/>
    </w:rPr>
  </w:style>
  <w:style w:type="numbering" w:customStyle="1" w:styleId="ImportedStyle3">
    <w:name w:val="Imported Style 3"/>
    <w:pPr>
      <w:numPr>
        <w:numId w:val="3"/>
      </w:numPr>
    </w:pPr>
  </w:style>
  <w:style w:type="character" w:customStyle="1" w:styleId="None">
    <w:name w:val="None"/>
  </w:style>
  <w:style w:type="character" w:customStyle="1" w:styleId="Hyperlink0">
    <w:name w:val="Hyperlink.0"/>
    <w:basedOn w:val="None"/>
    <w:rPr>
      <w:rFonts w:ascii="Calibri" w:eastAsia="Calibri" w:hAnsi="Calibri" w:cs="Calibri"/>
      <w:outline w:val="0"/>
      <w:color w:val="0563C1"/>
      <w:sz w:val="24"/>
      <w:szCs w:val="24"/>
      <w:u w:val="single" w:color="0563C1"/>
      <w14:textOutline w14:w="12700" w14:cap="flat" w14:cmpd="sng" w14:algn="ctr">
        <w14:noFill/>
        <w14:prstDash w14:val="solid"/>
        <w14:miter w14:lim="400000"/>
      </w14:textOutline>
    </w:rPr>
  </w:style>
  <w:style w:type="paragraph" w:customStyle="1" w:styleId="Heading">
    <w:name w:val="Heading"/>
    <w:next w:val="BodyA"/>
    <w:pPr>
      <w:keepNext/>
      <w:tabs>
        <w:tab w:val="left" w:pos="432"/>
      </w:tabs>
      <w:ind w:left="432" w:hanging="432"/>
      <w:outlineLvl w:val="0"/>
    </w:pPr>
    <w:rPr>
      <w:rFonts w:eastAsia="Times New Roman"/>
      <w:color w:val="000000"/>
      <w:sz w:val="24"/>
      <w:szCs w:val="24"/>
      <w:u w:color="000000"/>
      <w:lang w:val="en-US"/>
      <w14:textOutline w14:w="12700" w14:cap="flat" w14:cmpd="sng" w14:algn="ctr">
        <w14:noFill/>
        <w14:prstDash w14:val="solid"/>
        <w14:miter w14:lim="400000"/>
      </w14:textOutline>
    </w:rPr>
  </w:style>
  <w:style w:type="paragraph" w:styleId="Header">
    <w:name w:val="header"/>
    <w:basedOn w:val="Normal"/>
    <w:link w:val="HeaderChar"/>
    <w:uiPriority w:val="99"/>
    <w:unhideWhenUsed/>
    <w:rsid w:val="0028718F"/>
    <w:pPr>
      <w:tabs>
        <w:tab w:val="center" w:pos="4513"/>
        <w:tab w:val="right" w:pos="9026"/>
      </w:tabs>
    </w:pPr>
  </w:style>
  <w:style w:type="character" w:customStyle="1" w:styleId="HeaderChar">
    <w:name w:val="Header Char"/>
    <w:basedOn w:val="DefaultParagraphFont"/>
    <w:link w:val="Header"/>
    <w:uiPriority w:val="99"/>
    <w:rsid w:val="0028718F"/>
    <w:rPr>
      <w:sz w:val="24"/>
      <w:szCs w:val="24"/>
      <w:lang w:val="en-US" w:eastAsia="en-US"/>
    </w:rPr>
  </w:style>
  <w:style w:type="paragraph" w:styleId="Footer">
    <w:name w:val="footer"/>
    <w:basedOn w:val="Normal"/>
    <w:link w:val="FooterChar"/>
    <w:uiPriority w:val="99"/>
    <w:unhideWhenUsed/>
    <w:rsid w:val="0028718F"/>
    <w:pPr>
      <w:tabs>
        <w:tab w:val="center" w:pos="4513"/>
        <w:tab w:val="right" w:pos="9026"/>
      </w:tabs>
    </w:pPr>
  </w:style>
  <w:style w:type="character" w:customStyle="1" w:styleId="FooterChar">
    <w:name w:val="Footer Char"/>
    <w:basedOn w:val="DefaultParagraphFont"/>
    <w:link w:val="Footer"/>
    <w:uiPriority w:val="99"/>
    <w:rsid w:val="0028718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eramicsirelan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tina byrne</cp:lastModifiedBy>
  <cp:revision>2</cp:revision>
  <dcterms:created xsi:type="dcterms:W3CDTF">2025-05-13T16:28:00Z</dcterms:created>
  <dcterms:modified xsi:type="dcterms:W3CDTF">2025-05-13T16:28:00Z</dcterms:modified>
</cp:coreProperties>
</file>